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51" w:rsidRDefault="00004651" w:rsidP="00004651">
      <w:pPr>
        <w:spacing w:after="0"/>
      </w:pPr>
      <w:r w:rsidRPr="0018161C">
        <w:t xml:space="preserve">Diagnosis of Cystic Fibrosis is </w:t>
      </w:r>
      <w:r w:rsidR="00544F3C">
        <w:t xml:space="preserve">primarily </w:t>
      </w:r>
      <w:r w:rsidRPr="0018161C">
        <w:t>based on the Sweat Chloride result.</w:t>
      </w:r>
    </w:p>
    <w:p w:rsidR="007B54DA" w:rsidRPr="0018161C" w:rsidRDefault="007B54DA" w:rsidP="00004651">
      <w:pPr>
        <w:spacing w:after="0"/>
      </w:pPr>
    </w:p>
    <w:p w:rsidR="00004651" w:rsidRPr="0018161C" w:rsidRDefault="00004651" w:rsidP="00004651">
      <w:pPr>
        <w:pStyle w:val="Default"/>
        <w:rPr>
          <w:sz w:val="22"/>
          <w:szCs w:val="22"/>
        </w:rPr>
      </w:pPr>
      <w:proofErr w:type="gramStart"/>
      <w:r w:rsidRPr="0018161C">
        <w:rPr>
          <w:sz w:val="22"/>
          <w:szCs w:val="22"/>
        </w:rPr>
        <w:t>&lt;30mmol/L        : Normal.</w:t>
      </w:r>
      <w:proofErr w:type="gramEnd"/>
      <w:r w:rsidRPr="0018161C">
        <w:rPr>
          <w:sz w:val="22"/>
          <w:szCs w:val="22"/>
        </w:rPr>
        <w:t xml:space="preserve"> Cystic Fibrosis is unlikely.</w:t>
      </w:r>
    </w:p>
    <w:p w:rsidR="00004651" w:rsidRPr="0018161C" w:rsidRDefault="00004651" w:rsidP="00004651">
      <w:pPr>
        <w:pStyle w:val="Default"/>
        <w:rPr>
          <w:sz w:val="22"/>
          <w:szCs w:val="22"/>
        </w:rPr>
      </w:pPr>
      <w:r w:rsidRPr="0018161C">
        <w:rPr>
          <w:sz w:val="22"/>
          <w:szCs w:val="22"/>
        </w:rPr>
        <w:t xml:space="preserve">30 – </w:t>
      </w:r>
      <w:r w:rsidR="005C76AB">
        <w:rPr>
          <w:sz w:val="22"/>
          <w:szCs w:val="22"/>
        </w:rPr>
        <w:t>59</w:t>
      </w:r>
      <w:r w:rsidRPr="0018161C">
        <w:rPr>
          <w:sz w:val="22"/>
          <w:szCs w:val="22"/>
        </w:rPr>
        <w:t xml:space="preserve"> mmol/</w:t>
      </w:r>
      <w:proofErr w:type="gramStart"/>
      <w:r w:rsidRPr="0018161C">
        <w:rPr>
          <w:sz w:val="22"/>
          <w:szCs w:val="22"/>
        </w:rPr>
        <w:t>L :</w:t>
      </w:r>
      <w:proofErr w:type="gramEnd"/>
      <w:r w:rsidRPr="0018161C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18161C">
        <w:rPr>
          <w:sz w:val="22"/>
          <w:szCs w:val="22"/>
        </w:rPr>
        <w:t>his is an intermediate result. Cystic Fibrosis is not excluded.</w:t>
      </w:r>
    </w:p>
    <w:p w:rsidR="00004651" w:rsidRPr="0018161C" w:rsidRDefault="00004651" w:rsidP="00004651">
      <w:pPr>
        <w:pStyle w:val="Default"/>
        <w:rPr>
          <w:sz w:val="22"/>
          <w:szCs w:val="22"/>
        </w:rPr>
      </w:pPr>
      <w:r w:rsidRPr="0018161C">
        <w:rPr>
          <w:sz w:val="22"/>
          <w:szCs w:val="22"/>
        </w:rPr>
        <w:t xml:space="preserve">Recommend referring the patient to a clinician experienced in the diagnosis of Cystic Fibrosis. </w:t>
      </w:r>
    </w:p>
    <w:p w:rsidR="00004651" w:rsidRDefault="006C2062" w:rsidP="000046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</w:t>
      </w:r>
      <w:bookmarkStart w:id="0" w:name="_GoBack"/>
      <w:bookmarkEnd w:id="0"/>
      <w:r>
        <w:rPr>
          <w:sz w:val="22"/>
          <w:szCs w:val="22"/>
        </w:rPr>
        <w:t>59</w:t>
      </w:r>
      <w:r w:rsidR="00004651" w:rsidRPr="0018161C">
        <w:rPr>
          <w:sz w:val="22"/>
          <w:szCs w:val="22"/>
        </w:rPr>
        <w:t xml:space="preserve"> mmol/L </w:t>
      </w:r>
      <w:r w:rsidR="00004651">
        <w:rPr>
          <w:sz w:val="22"/>
          <w:szCs w:val="22"/>
        </w:rPr>
        <w:t xml:space="preserve">      :  Supports the diagnosis of Cystic Fibrosis.</w:t>
      </w:r>
    </w:p>
    <w:p w:rsidR="00004651" w:rsidRPr="0018161C" w:rsidRDefault="00004651" w:rsidP="00004651">
      <w:pPr>
        <w:pStyle w:val="Default"/>
        <w:rPr>
          <w:sz w:val="22"/>
          <w:szCs w:val="22"/>
        </w:rPr>
      </w:pPr>
      <w:r w:rsidRPr="0018161C">
        <w:rPr>
          <w:sz w:val="22"/>
          <w:szCs w:val="22"/>
        </w:rPr>
        <w:t xml:space="preserve">Recommend referring the patient to a clinician experienced in the diagnosis of Cystic Fibrosis. </w:t>
      </w:r>
    </w:p>
    <w:p w:rsidR="00004651" w:rsidRPr="0018161C" w:rsidRDefault="00004651" w:rsidP="00004651">
      <w:pPr>
        <w:pStyle w:val="Default"/>
        <w:rPr>
          <w:sz w:val="22"/>
          <w:szCs w:val="22"/>
        </w:rPr>
      </w:pPr>
    </w:p>
    <w:p w:rsidR="00004651" w:rsidRDefault="00004651" w:rsidP="00004651">
      <w:pPr>
        <w:pStyle w:val="Default"/>
        <w:rPr>
          <w:sz w:val="22"/>
          <w:szCs w:val="22"/>
        </w:rPr>
      </w:pPr>
      <w:r w:rsidRPr="0018161C">
        <w:rPr>
          <w:sz w:val="22"/>
          <w:szCs w:val="22"/>
        </w:rPr>
        <w:t xml:space="preserve">The above reference interval is applicable to paediatric patients and is provided as a guide only. </w:t>
      </w:r>
    </w:p>
    <w:p w:rsidR="00004651" w:rsidRDefault="00004651" w:rsidP="00004651">
      <w:pPr>
        <w:pStyle w:val="Default"/>
        <w:rPr>
          <w:sz w:val="22"/>
          <w:szCs w:val="22"/>
        </w:rPr>
      </w:pPr>
      <w:r w:rsidRPr="0018161C">
        <w:rPr>
          <w:sz w:val="22"/>
          <w:szCs w:val="22"/>
        </w:rPr>
        <w:t>NOTE: Sweat chloride co</w:t>
      </w:r>
      <w:r w:rsidR="00C60B69">
        <w:rPr>
          <w:sz w:val="22"/>
          <w:szCs w:val="22"/>
        </w:rPr>
        <w:t>ncentration increases with age.</w:t>
      </w:r>
    </w:p>
    <w:p w:rsidR="007B54DA" w:rsidRDefault="007B54DA" w:rsidP="00004651">
      <w:pPr>
        <w:pStyle w:val="Default"/>
        <w:rPr>
          <w:sz w:val="22"/>
          <w:szCs w:val="22"/>
        </w:rPr>
      </w:pPr>
    </w:p>
    <w:p w:rsidR="00E022A3" w:rsidRDefault="00E022A3" w:rsidP="00E022A3"/>
    <w:p w:rsidR="00004651" w:rsidRDefault="00004651" w:rsidP="00004651">
      <w:r w:rsidRPr="00004651">
        <w:t>Sweat chloride may be increased by</w:t>
      </w:r>
      <w:r>
        <w:t>:</w:t>
      </w:r>
    </w:p>
    <w:p w:rsidR="00004651" w:rsidRPr="00004651" w:rsidRDefault="00004651" w:rsidP="00004651">
      <w:proofErr w:type="spellStart"/>
      <w:r>
        <w:t>Top</w:t>
      </w:r>
      <w:r w:rsidR="007B54DA">
        <w:t>ira</w:t>
      </w:r>
      <w:r>
        <w:t>mate</w:t>
      </w:r>
      <w:proofErr w:type="spellEnd"/>
      <w:r>
        <w:t xml:space="preserve">                                                           </w:t>
      </w:r>
      <w:r w:rsidR="00C60B69">
        <w:t>Keratitis-ichthyosis-deafness syndrome</w:t>
      </w:r>
      <w:r>
        <w:t xml:space="preserve"> </w:t>
      </w:r>
    </w:p>
    <w:p w:rsidR="00004651" w:rsidRPr="00004651" w:rsidRDefault="00004651" w:rsidP="00004651">
      <w:r w:rsidRPr="00004651">
        <w:t>Untreated hypothyroidism</w:t>
      </w:r>
      <w:r>
        <w:t xml:space="preserve">     </w:t>
      </w:r>
      <w:r w:rsidR="00C60B69">
        <w:t xml:space="preserve">                               SLE</w:t>
      </w:r>
    </w:p>
    <w:p w:rsidR="00004651" w:rsidRDefault="00C60B69" w:rsidP="00004651">
      <w:r>
        <w:t>Untreated adrenal insufficiency</w:t>
      </w:r>
      <w:r w:rsidR="00004651">
        <w:t xml:space="preserve">                           Atopic dermatitis</w:t>
      </w:r>
    </w:p>
    <w:p w:rsidR="003B7923" w:rsidRDefault="00C60B69" w:rsidP="003B7923">
      <w:proofErr w:type="spellStart"/>
      <w:r>
        <w:t>Pseudohypoaldosteronism</w:t>
      </w:r>
      <w:proofErr w:type="spellEnd"/>
      <w:r>
        <w:tab/>
      </w:r>
      <w:r>
        <w:tab/>
      </w:r>
      <w:r>
        <w:tab/>
        <w:t xml:space="preserve">      </w:t>
      </w:r>
      <w:r w:rsidR="003B7923">
        <w:t>C</w:t>
      </w:r>
      <w:r w:rsidR="007B54DA">
        <w:t>o</w:t>
      </w:r>
      <w:r w:rsidR="003B7923">
        <w:t>eliac disease</w:t>
      </w:r>
    </w:p>
    <w:p w:rsidR="003B7923" w:rsidRDefault="003B7923" w:rsidP="003B7923">
      <w:r>
        <w:t xml:space="preserve">Familial cholestasis                                              </w:t>
      </w:r>
      <w:proofErr w:type="spellStart"/>
      <w:r w:rsidR="00C60B69">
        <w:t>Hypogammaglobulinaemia</w:t>
      </w:r>
      <w:proofErr w:type="spellEnd"/>
    </w:p>
    <w:p w:rsidR="003B7923" w:rsidRDefault="003B7923" w:rsidP="003B7923">
      <w:r>
        <w:t xml:space="preserve">Glycogen storage disease type 1                       </w:t>
      </w:r>
      <w:r w:rsidR="004022E1">
        <w:t xml:space="preserve">  </w:t>
      </w:r>
      <w:r w:rsidR="00544F3C">
        <w:t>Anorexia Nervosa</w:t>
      </w:r>
    </w:p>
    <w:p w:rsidR="003B7923" w:rsidRDefault="003B7923" w:rsidP="003B7923">
      <w:r>
        <w:t xml:space="preserve">Mauriac syndrome                                             </w:t>
      </w:r>
      <w:r w:rsidR="004022E1">
        <w:t xml:space="preserve">  </w:t>
      </w:r>
      <w:r>
        <w:t xml:space="preserve"> </w:t>
      </w:r>
      <w:r w:rsidR="00544F3C">
        <w:t>Malnutrition</w:t>
      </w:r>
    </w:p>
    <w:p w:rsidR="00C60B69" w:rsidRDefault="00C60B69" w:rsidP="00C60B69">
      <w:proofErr w:type="spellStart"/>
      <w:r>
        <w:t>Triosephosphate</w:t>
      </w:r>
      <w:proofErr w:type="spellEnd"/>
      <w:r>
        <w:t xml:space="preserve"> isomerase deficiency               </w:t>
      </w:r>
      <w:r w:rsidR="004022E1">
        <w:t xml:space="preserve"> </w:t>
      </w:r>
      <w:r w:rsidR="00544F3C">
        <w:t>Protein-calorie malnutrition</w:t>
      </w:r>
    </w:p>
    <w:p w:rsidR="00544F3C" w:rsidRDefault="00C60B69" w:rsidP="00544F3C">
      <w:proofErr w:type="spellStart"/>
      <w:r>
        <w:t>Fucosidosis</w:t>
      </w:r>
      <w:proofErr w:type="spellEnd"/>
      <w:r>
        <w:t xml:space="preserve"> type 1</w:t>
      </w:r>
      <w:r>
        <w:tab/>
      </w:r>
      <w:r>
        <w:tab/>
      </w:r>
      <w:r>
        <w:tab/>
      </w:r>
      <w:r>
        <w:tab/>
        <w:t xml:space="preserve">     </w:t>
      </w:r>
      <w:r w:rsidR="004022E1">
        <w:t xml:space="preserve">  </w:t>
      </w:r>
      <w:proofErr w:type="gramStart"/>
      <w:r w:rsidR="00544F3C">
        <w:t>Psychosocial</w:t>
      </w:r>
      <w:proofErr w:type="gramEnd"/>
      <w:r w:rsidR="00544F3C">
        <w:t xml:space="preserve"> failure to thrive                              </w:t>
      </w:r>
    </w:p>
    <w:p w:rsidR="004022E1" w:rsidRDefault="004022E1" w:rsidP="00105E13">
      <w:r>
        <w:t>Autonomic dysfunction                                         Environmental deprivation</w:t>
      </w:r>
    </w:p>
    <w:p w:rsidR="003B7923" w:rsidRDefault="003B7923" w:rsidP="003B7923">
      <w:r>
        <w:t xml:space="preserve">            </w:t>
      </w:r>
    </w:p>
    <w:p w:rsidR="003B7923" w:rsidRDefault="003B7923" w:rsidP="003B7923"/>
    <w:p w:rsidR="007B54DA" w:rsidRPr="00004651" w:rsidRDefault="007B54DA" w:rsidP="007B54DA">
      <w:r w:rsidRPr="00004651">
        <w:t>Sweat chloride may be decreased by:</w:t>
      </w:r>
    </w:p>
    <w:p w:rsidR="007B54DA" w:rsidRPr="00004651" w:rsidRDefault="007B54DA" w:rsidP="007B54DA">
      <w:r>
        <w:t>Fludrocortisone                                                      Oedema</w:t>
      </w:r>
    </w:p>
    <w:p w:rsidR="007B54DA" w:rsidRDefault="007B54DA" w:rsidP="007B54DA">
      <w:r>
        <w:t xml:space="preserve">                                                                                                           </w:t>
      </w:r>
    </w:p>
    <w:p w:rsidR="00004651" w:rsidRDefault="00105E13" w:rsidP="00004651">
      <w:r>
        <w:t xml:space="preserve"> </w:t>
      </w:r>
    </w:p>
    <w:p w:rsidR="00004651" w:rsidRPr="00004651" w:rsidRDefault="00004651" w:rsidP="00004651">
      <w:r>
        <w:t xml:space="preserve">                                                                               </w:t>
      </w:r>
    </w:p>
    <w:p w:rsidR="00004651" w:rsidRPr="00004651" w:rsidRDefault="00004651" w:rsidP="00004651"/>
    <w:sectPr w:rsidR="00004651" w:rsidRPr="00004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51"/>
    <w:rsid w:val="00004651"/>
    <w:rsid w:val="00013D72"/>
    <w:rsid w:val="000643E4"/>
    <w:rsid w:val="00105E13"/>
    <w:rsid w:val="00193B85"/>
    <w:rsid w:val="0022039B"/>
    <w:rsid w:val="0025124B"/>
    <w:rsid w:val="003B68D7"/>
    <w:rsid w:val="003B7923"/>
    <w:rsid w:val="004022E1"/>
    <w:rsid w:val="004A2957"/>
    <w:rsid w:val="00544F3C"/>
    <w:rsid w:val="005C76AB"/>
    <w:rsid w:val="006C2062"/>
    <w:rsid w:val="007B54DA"/>
    <w:rsid w:val="008167F5"/>
    <w:rsid w:val="00997B1B"/>
    <w:rsid w:val="00AC1064"/>
    <w:rsid w:val="00C60B69"/>
    <w:rsid w:val="00CA3AC9"/>
    <w:rsid w:val="00E022A3"/>
    <w:rsid w:val="00EB617C"/>
    <w:rsid w:val="00E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51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customStyle="1" w:styleId="Default">
    <w:name w:val="Default"/>
    <w:rsid w:val="000046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51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customStyle="1" w:styleId="Default">
    <w:name w:val="Default"/>
    <w:rsid w:val="000046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3A819F32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Rowe</dc:creator>
  <cp:lastModifiedBy>Karen Rowe</cp:lastModifiedBy>
  <cp:revision>4</cp:revision>
  <dcterms:created xsi:type="dcterms:W3CDTF">2019-03-06T01:16:00Z</dcterms:created>
  <dcterms:modified xsi:type="dcterms:W3CDTF">2019-03-25T21:28:00Z</dcterms:modified>
</cp:coreProperties>
</file>